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Waze lanza campaña para apoyar a las pequeñas empresas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 iniciativa ayudará a darle visibilidad a los negocios locales y generar más visitas, con el fin de ayudar a su recuperación tras los efectos de la pandemia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24 de noviembre de 2020</w:t>
      </w:r>
      <w:r w:rsidDel="00000000" w:rsidR="00000000" w:rsidRPr="00000000">
        <w:rPr>
          <w:rtl w:val="0"/>
        </w:rPr>
        <w:t xml:space="preserve">.- El 2020 ha sido un año desafiante para las pequeñas empresas en México y en todo el mundo, ya que muchas han tenido que reducir su número de empleados o detener las operaciones debido a la pandemia de COVID-19.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 cara a la próxima temporada navideña, los propietarios de este tipo de negocios tienen la oportunidad de reconstruirse gracias a los volúmenes de venta esperados. Por esa razón, Waze, la plataforma que alberga a la comunidad de conductores más grande del mundo, anuncia hoy una nueva iniciativa para ayudar a las pequeñas empresas a recuperarse.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Waze, a partir del Small Business Saturday -qué se celebra en Estados Unidos el sábado después del Día de Acción de Gracias- hasta el 27 de enero de 2021, le</w:t>
      </w:r>
      <w:r w:rsidDel="00000000" w:rsidR="00000000" w:rsidRPr="00000000">
        <w:rPr>
          <w:rtl w:val="0"/>
        </w:rPr>
        <w:t xml:space="preserve"> ofrece</w:t>
      </w:r>
      <w:r w:rsidDel="00000000" w:rsidR="00000000" w:rsidRPr="00000000">
        <w:rPr>
          <w:rtl w:val="0"/>
        </w:rPr>
        <w:t xml:space="preserve"> a los propietarios de pequeños y medianos negocios la oportunidad de contribuir con información sobre sus empresas: como la ubicación, detalles de contacto, horarios de apertura y cierre, a través de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un formulario simple, </w:t>
        </w:r>
      </w:hyperlink>
      <w:r w:rsidDel="00000000" w:rsidR="00000000" w:rsidRPr="00000000">
        <w:rPr>
          <w:rtl w:val="0"/>
        </w:rPr>
        <w:t xml:space="preserve">para luego actualizar los datos de los negocios que ya están en la app y añadir al resto al mapa de Waze. Esta labor será hecha por la comunidad de Editores de Mapas voluntarios.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Esta información ayudará a los usuarios a encontrar las ubicaciones de estas tiendas mientras navegan por el mapa, </w:t>
      </w:r>
      <w:r w:rsidDel="00000000" w:rsidR="00000000" w:rsidRPr="00000000">
        <w:rPr>
          <w:rtl w:val="0"/>
        </w:rPr>
        <w:t xml:space="preserve">alentándolos</w:t>
      </w:r>
      <w:r w:rsidDel="00000000" w:rsidR="00000000" w:rsidRPr="00000000">
        <w:rPr>
          <w:rtl w:val="0"/>
        </w:rPr>
        <w:t xml:space="preserve"> a comprar en ellas durante esta temporada vacacional.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campaña forma parte de los esfuerzos de Waze para responder a la pandemia y a los efectos que ha generado con el objetivo de encontrar formas de aprovechar el mapa y brindar apoyo a las comunidades desatendidas, permitiendo que los empleados, usuarios, además de socios de pequeños y medianos negocios locales obtengan una retribución favorable.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INSERTAR IMÁGENES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i w:val="1"/>
          <w:rtl w:val="0"/>
        </w:rPr>
        <w:t xml:space="preserve">"Sabemos que las pequeñas empresas se han visto muy afectadas este año como resultado de la pandemia</w:t>
      </w:r>
      <w:r w:rsidDel="00000000" w:rsidR="00000000" w:rsidRPr="00000000">
        <w:rPr>
          <w:rtl w:val="0"/>
        </w:rPr>
        <w:t xml:space="preserve">", dijo </w:t>
      </w:r>
      <w:r w:rsidDel="00000000" w:rsidR="00000000" w:rsidRPr="00000000">
        <w:rPr>
          <w:b w:val="1"/>
          <w:rtl w:val="0"/>
        </w:rPr>
        <w:t xml:space="preserve">Dani Simons, directora de Asociaciones con sector público de Waze</w:t>
      </w:r>
      <w:r w:rsidDel="00000000" w:rsidR="00000000" w:rsidRPr="00000000">
        <w:rPr>
          <w:rtl w:val="0"/>
        </w:rPr>
        <w:t xml:space="preserve">. “</w:t>
      </w:r>
      <w:r w:rsidDel="00000000" w:rsidR="00000000" w:rsidRPr="00000000">
        <w:rPr>
          <w:i w:val="1"/>
          <w:rtl w:val="0"/>
        </w:rPr>
        <w:t xml:space="preserve">A principios de este año, lanzamos insignias de ubicación para ayudar a las empresas locales a mostrar si tienen disponibles servicios de Pick &amp; Collect u otras modalidades sin contacto, lo que les brinda a los conductores más opciones de comprar y recoger sus alimentos para llevar de manera segura. Con miras a la próxima temporada navideña, queríamos que fuera aún más fácil para los conductores llegar a estos pequeños negocios y apoyar la economía local generando mayor volumen de ventas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Si eres propietario de una pequeña empresa y deseas actualizar tu información en Waze, o tienes un negocio y aún no estás dentro del mapa de Waze,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completa este formulario.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color w:val="ef4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alberga la red más grande de conductores, los cuales trabajan juntos diariamente para eludir el tráfico ahorrando tiempo y dinero.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cambia la forma en que los conductores se mueven a través de actos cotidianos de cooperación. Para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las mejores soluciones de movilidad provienen de la tecnología, lo cual permite a las personas trabajar juntas. Desde desviaciones hasta ofertas relevantes de marcas favoritas,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descargar de forma gratuita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más información de la política de privacidad de Waze, visita:</w:t>
      </w:r>
      <w:hyperlink r:id="rId9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0" distT="0" distL="0" distR="0">
          <wp:extent cx="2833688" cy="70046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465" l="0" r="0" t="25428"/>
                  <a:stretch>
                    <a:fillRect/>
                  </a:stretch>
                </pic:blipFill>
                <pic:spPr>
                  <a:xfrm>
                    <a:off x="0" y="0"/>
                    <a:ext cx="2833688" cy="7004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waze.com/legal/privacy" TargetMode="External"/><Relationship Id="rId9" Type="http://schemas.openxmlformats.org/officeDocument/2006/relationships/hyperlink" Target="https://www.waze.com/legal/privacy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aRXIfOsXsTh84vjPZ5bd2z9kg8kqjtkoaimIOm9HD8U/edit?ts=5f875c08&amp;gxids=7826" TargetMode="External"/><Relationship Id="rId7" Type="http://schemas.openxmlformats.org/officeDocument/2006/relationships/hyperlink" Target="https://goo.gle/WazeSmallBusinessMapRaid" TargetMode="External"/><Relationship Id="rId8" Type="http://schemas.openxmlformats.org/officeDocument/2006/relationships/hyperlink" Target="https://www.waz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